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57014" w:rsidP="007B033B" w:rsidRDefault="00357014" w14:paraId="5EC93EFD" w14:textId="77777777">
      <w:pPr>
        <w:jc w:val="center"/>
        <w:rPr>
          <w:rFonts w:ascii="Arial" w:hAnsi="Arial" w:cs="Arial"/>
          <w:b/>
          <w:sz w:val="28"/>
          <w:lang w:val="nl-NL"/>
        </w:rPr>
      </w:pPr>
    </w:p>
    <w:p w:rsidR="00357014" w:rsidP="007B033B" w:rsidRDefault="00357014" w14:paraId="5EC93EFE" w14:textId="77777777">
      <w:pPr>
        <w:jc w:val="center"/>
        <w:rPr>
          <w:rFonts w:ascii="Arial" w:hAnsi="Arial" w:cs="Arial"/>
          <w:b/>
          <w:sz w:val="28"/>
          <w:lang w:val="nl-NL"/>
        </w:rPr>
      </w:pPr>
    </w:p>
    <w:p w:rsidRPr="007D61F0" w:rsidR="00357014" w:rsidP="007B033B" w:rsidRDefault="00357014" w14:paraId="5EC93EFF" w14:textId="77777777">
      <w:pPr>
        <w:jc w:val="center"/>
        <w:rPr>
          <w:rFonts w:ascii="Arial" w:hAnsi="Arial" w:cs="Arial"/>
          <w:b/>
          <w:sz w:val="28"/>
          <w:lang w:val="nl-NL"/>
        </w:rPr>
      </w:pPr>
    </w:p>
    <w:p w:rsidR="3A1C35A2" w:rsidP="1C38C588" w:rsidRDefault="3A1C35A2" w14:paraId="2266B5F1" w14:textId="16CF72E8">
      <w:pPr>
        <w:jc w:val="center"/>
        <w:rPr>
          <w:rFonts w:ascii="Arial" w:hAnsi="Arial" w:eastAsia="Arial" w:cs="Arial"/>
          <w:b/>
          <w:bCs/>
          <w:sz w:val="28"/>
          <w:szCs w:val="28"/>
        </w:rPr>
      </w:pPr>
      <w:r w:rsidRPr="12CD8479">
        <w:rPr>
          <w:rFonts w:ascii="Arial" w:hAnsi="Arial" w:eastAsia="Arial" w:cs="Arial"/>
          <w:b/>
          <w:bCs/>
          <w:sz w:val="28"/>
          <w:szCs w:val="28"/>
        </w:rPr>
        <w:t xml:space="preserve">Nota van Inlichtingen </w:t>
      </w:r>
      <w:r w:rsidRPr="12CD8479" w:rsidR="0A759340">
        <w:rPr>
          <w:rFonts w:ascii="Arial" w:hAnsi="Arial" w:eastAsia="Arial" w:cs="Arial"/>
          <w:b/>
          <w:bCs/>
          <w:sz w:val="28"/>
          <w:szCs w:val="28"/>
        </w:rPr>
        <w:t>4</w:t>
      </w:r>
    </w:p>
    <w:p w:rsidR="3A1C35A2" w:rsidRDefault="3A1C35A2" w14:paraId="4015483E" w14:textId="0C64F0EF">
      <w:r w:rsidRPr="1E3A9228">
        <w:rPr>
          <w:rFonts w:ascii="Arial" w:hAnsi="Arial" w:eastAsia="Arial" w:cs="Arial"/>
          <w:sz w:val="19"/>
          <w:szCs w:val="19"/>
        </w:rPr>
        <w:t xml:space="preserve"> </w:t>
      </w:r>
    </w:p>
    <w:tbl>
      <w:tblPr>
        <w:tblStyle w:val="Tabelraster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2235"/>
        <w:gridCol w:w="6765"/>
      </w:tblGrid>
      <w:tr w:rsidR="1E3A9228" w:rsidTr="12CD8479" w14:paraId="5C6E975D" w14:textId="77777777">
        <w:tc>
          <w:tcPr>
            <w:tcW w:w="2235" w:type="dxa"/>
            <w:tcBorders>
              <w:top w:val="single" w:color="000000" w:themeColor="text1" w:sz="8" w:space="0"/>
              <w:left w:val="single" w:color="000000" w:themeColor="text1" w:sz="8" w:space="0"/>
              <w:bottom w:val="nil"/>
              <w:right w:val="nil"/>
            </w:tcBorders>
          </w:tcPr>
          <w:p w:rsidR="1E3A9228" w:rsidRDefault="1E3A9228" w14:paraId="42341043" w14:textId="011BCFDB">
            <w:r w:rsidRPr="1E3A9228">
              <w:rPr>
                <w:rFonts w:ascii="Arial" w:hAnsi="Arial" w:eastAsia="Arial" w:cs="Arial"/>
              </w:rPr>
              <w:t>Datum:</w:t>
            </w:r>
          </w:p>
        </w:tc>
        <w:tc>
          <w:tcPr>
            <w:tcW w:w="6765" w:type="dxa"/>
            <w:tcBorders>
              <w:top w:val="single" w:color="000000" w:themeColor="text1" w:sz="8" w:space="0"/>
              <w:left w:val="nil"/>
              <w:bottom w:val="nil"/>
              <w:right w:val="single" w:color="000000" w:themeColor="text1" w:sz="8" w:space="0"/>
            </w:tcBorders>
          </w:tcPr>
          <w:p w:rsidRPr="002707E8" w:rsidR="1E3A9228" w:rsidP="0A21F73B" w:rsidRDefault="33E534E7" w14:paraId="0E062FBA" w14:textId="5336F188">
            <w:pPr>
              <w:spacing w:line="259" w:lineRule="auto"/>
              <w:rPr>
                <w:rFonts w:ascii="Arial" w:hAnsi="Arial" w:eastAsia="Arial" w:cs="Arial"/>
              </w:rPr>
            </w:pPr>
            <w:r w:rsidRPr="12CD8479">
              <w:rPr>
                <w:rFonts w:ascii="Arial" w:hAnsi="Arial" w:eastAsia="Arial" w:cs="Arial"/>
              </w:rPr>
              <w:t>15 januari 2025</w:t>
            </w:r>
          </w:p>
        </w:tc>
      </w:tr>
      <w:tr w:rsidR="1E3A9228" w:rsidTr="12CD8479" w14:paraId="4F23B23E" w14:textId="77777777">
        <w:tc>
          <w:tcPr>
            <w:tcW w:w="2235" w:type="dxa"/>
            <w:tcBorders>
              <w:top w:val="nil"/>
              <w:left w:val="single" w:color="000000" w:themeColor="text1" w:sz="8" w:space="0"/>
              <w:bottom w:val="nil"/>
              <w:right w:val="nil"/>
            </w:tcBorders>
          </w:tcPr>
          <w:p w:rsidR="1E3A9228" w:rsidRDefault="1E3A9228" w14:paraId="086AC114" w14:textId="64BEA968">
            <w:r w:rsidRPr="1E3A9228">
              <w:rPr>
                <w:rFonts w:ascii="Arial" w:hAnsi="Arial" w:eastAsia="Arial" w:cs="Arial"/>
              </w:rPr>
              <w:t>Aanbesteding: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single" w:color="000000" w:themeColor="text1" w:sz="8" w:space="0"/>
            </w:tcBorders>
          </w:tcPr>
          <w:p w:rsidRPr="002707E8" w:rsidR="1E3A9228" w:rsidP="00695CD3" w:rsidRDefault="1F7C119A" w14:paraId="225AD9D0" w14:textId="13DD4EED">
            <w:pPr>
              <w:rPr>
                <w:rFonts w:ascii="Arial" w:hAnsi="Arial" w:eastAsia="Arial" w:cs="Arial"/>
              </w:rPr>
            </w:pPr>
            <w:r w:rsidRPr="0A21F73B">
              <w:rPr>
                <w:rFonts w:ascii="Arial" w:hAnsi="Arial" w:eastAsia="Arial" w:cs="Arial"/>
              </w:rPr>
              <w:t>25 kV eerstelijns onderhoud Zee-Zevenaar</w:t>
            </w:r>
          </w:p>
        </w:tc>
      </w:tr>
      <w:tr w:rsidR="1E3A9228" w:rsidTr="12CD8479" w14:paraId="0BE2698F" w14:textId="77777777">
        <w:tc>
          <w:tcPr>
            <w:tcW w:w="2235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nil"/>
            </w:tcBorders>
          </w:tcPr>
          <w:p w:rsidR="1E3A9228" w:rsidRDefault="1E3A9228" w14:paraId="65C1D7E9" w14:textId="0B404ABB">
            <w:r w:rsidRPr="1E3A9228">
              <w:rPr>
                <w:rFonts w:ascii="Arial" w:hAnsi="Arial" w:eastAsia="Arial" w:cs="Arial"/>
              </w:rPr>
              <w:t>TenderNed-kenmerk:</w:t>
            </w:r>
          </w:p>
        </w:tc>
        <w:tc>
          <w:tcPr>
            <w:tcW w:w="6765" w:type="dxa"/>
            <w:tcBorders>
              <w:top w:val="nil"/>
              <w:left w:val="nil"/>
              <w:bottom w:val="single" w:color="000000" w:themeColor="text1" w:sz="8" w:space="0"/>
              <w:right w:val="single" w:color="000000" w:themeColor="text1" w:sz="8" w:space="0"/>
            </w:tcBorders>
          </w:tcPr>
          <w:p w:rsidRPr="002707E8" w:rsidR="1E3A9228" w:rsidP="0A21F73B" w:rsidRDefault="276281D7" w14:paraId="1658D85D" w14:textId="57FAB5B7">
            <w:pPr>
              <w:spacing w:line="259" w:lineRule="auto"/>
              <w:rPr>
                <w:rFonts w:ascii="Arial" w:hAnsi="Arial" w:eastAsia="Arial" w:cs="Arial"/>
              </w:rPr>
            </w:pPr>
            <w:r w:rsidRPr="0A21F73B">
              <w:rPr>
                <w:rFonts w:ascii="Arial" w:hAnsi="Arial" w:eastAsia="Arial" w:cs="Arial"/>
              </w:rPr>
              <w:t>TN475594</w:t>
            </w:r>
          </w:p>
        </w:tc>
      </w:tr>
    </w:tbl>
    <w:p w:rsidR="3A1C35A2" w:rsidRDefault="3A1C35A2" w14:paraId="439E6F88" w14:textId="30119B73">
      <w:r w:rsidRPr="1E3A9228">
        <w:rPr>
          <w:rFonts w:ascii="Arial" w:hAnsi="Arial" w:eastAsia="Arial" w:cs="Arial"/>
        </w:rPr>
        <w:t xml:space="preserve"> </w:t>
      </w:r>
    </w:p>
    <w:p w:rsidR="3A1C35A2" w:rsidRDefault="3A1C35A2" w14:paraId="42AF7E76" w14:textId="2FC1B3B6">
      <w:r w:rsidRPr="1E3A9228">
        <w:rPr>
          <w:rFonts w:ascii="Arial" w:hAnsi="Arial" w:eastAsia="Arial" w:cs="Arial"/>
        </w:rPr>
        <w:t xml:space="preserve"> </w:t>
      </w:r>
    </w:p>
    <w:p w:rsidR="3A1C35A2" w:rsidRDefault="3A1C35A2" w14:paraId="4B0D9269" w14:textId="10C7A0AE">
      <w:r w:rsidRPr="1E3A9228">
        <w:rPr>
          <w:rFonts w:ascii="Arial" w:hAnsi="Arial" w:eastAsia="Arial" w:cs="Arial"/>
        </w:rPr>
        <w:t xml:space="preserve"> </w:t>
      </w:r>
    </w:p>
    <w:p w:rsidR="3A1C35A2" w:rsidRDefault="3A1C35A2" w14:paraId="4D19AA96" w14:textId="522AD423">
      <w:r w:rsidRPr="1E3A9228">
        <w:rPr>
          <w:rFonts w:ascii="Arial" w:hAnsi="Arial" w:eastAsia="Arial" w:cs="Arial"/>
          <w:b/>
          <w:bCs/>
          <w:sz w:val="24"/>
          <w:szCs w:val="24"/>
        </w:rPr>
        <w:t>Aan de gegadigden worden de volgende inlichtingen verstrekt:</w:t>
      </w:r>
    </w:p>
    <w:p w:rsidR="3A1C35A2" w:rsidRDefault="3A1C35A2" w14:paraId="0F74F217" w14:textId="7B8CF5FD">
      <w:r>
        <w:br/>
      </w:r>
      <w:r>
        <w:br/>
      </w:r>
    </w:p>
    <w:p w:rsidR="3A1C35A2" w:rsidP="1E3A9228" w:rsidRDefault="3A1C35A2" w14:paraId="2412957C" w14:textId="4641E391">
      <w:pPr>
        <w:pStyle w:val="Lijstalinea"/>
        <w:numPr>
          <w:ilvl w:val="0"/>
          <w:numId w:val="2"/>
        </w:numPr>
        <w:rPr>
          <w:rFonts w:ascii="Arial" w:hAnsi="Arial" w:eastAsia="Arial" w:cs="Arial"/>
          <w:b/>
          <w:bCs/>
        </w:rPr>
      </w:pPr>
      <w:r w:rsidRPr="1E3A9228">
        <w:rPr>
          <w:rFonts w:ascii="Arial" w:hAnsi="Arial" w:eastAsia="Arial" w:cs="Arial"/>
          <w:b/>
          <w:bCs/>
        </w:rPr>
        <w:t>Wijzigingen op initiatief van ProRail</w:t>
      </w:r>
    </w:p>
    <w:p w:rsidR="3A1C35A2" w:rsidRDefault="3A1C35A2" w14:paraId="2DF60B0F" w14:textId="225568D6">
      <w:r w:rsidRPr="1E3A9228">
        <w:rPr>
          <w:rFonts w:ascii="Arial" w:hAnsi="Arial" w:eastAsia="Arial" w:cs="Arial"/>
        </w:rPr>
        <w:t xml:space="preserve"> </w:t>
      </w:r>
    </w:p>
    <w:p w:rsidR="00534E42" w:rsidP="12CD8479" w:rsidRDefault="26FC1C49" w14:paraId="41289BC7" w14:textId="0DF32268">
      <w:pPr>
        <w:rPr>
          <w:rFonts w:ascii="Arial" w:hAnsi="Arial" w:cs="Arial"/>
        </w:rPr>
      </w:pPr>
      <w:r w:rsidRPr="4454F11B">
        <w:rPr>
          <w:rFonts w:ascii="Arial" w:hAnsi="Arial" w:cs="Arial"/>
        </w:rPr>
        <w:t>ProRail z</w:t>
      </w:r>
      <w:r w:rsidRPr="4454F11B" w:rsidR="5806CA3B">
        <w:rPr>
          <w:rFonts w:ascii="Arial" w:hAnsi="Arial" w:cs="Arial"/>
        </w:rPr>
        <w:t xml:space="preserve">al de </w:t>
      </w:r>
      <w:r w:rsidRPr="4454F11B" w:rsidR="3089059C">
        <w:rPr>
          <w:rFonts w:ascii="Arial" w:hAnsi="Arial" w:cs="Arial"/>
        </w:rPr>
        <w:t>aanbestedingsdatum verplaatsen naar 12 februari 2025 om 12.00 uur (dit was 27 januari 2025). Deze datum wordt ook in TenderNed aangepast (tab Planning).</w:t>
      </w:r>
    </w:p>
    <w:p w:rsidR="12CD8479" w:rsidP="12CD8479" w:rsidRDefault="12CD8479" w14:paraId="4423A89C" w14:textId="064471C4">
      <w:pPr>
        <w:rPr>
          <w:rFonts w:ascii="Arial" w:hAnsi="Arial" w:cs="Arial"/>
        </w:rPr>
      </w:pPr>
    </w:p>
    <w:p w:rsidR="3A1C35A2" w:rsidP="1E3A9228" w:rsidRDefault="3A1C35A2" w14:paraId="1591A03C" w14:textId="001B35F9">
      <w:pPr>
        <w:pStyle w:val="Lijstalinea"/>
        <w:numPr>
          <w:ilvl w:val="0"/>
          <w:numId w:val="2"/>
        </w:numPr>
        <w:rPr>
          <w:rFonts w:ascii="Arial" w:hAnsi="Arial" w:eastAsia="Arial" w:cs="Arial"/>
          <w:b/>
          <w:bCs/>
        </w:rPr>
      </w:pPr>
      <w:r w:rsidRPr="1E3A9228">
        <w:rPr>
          <w:rFonts w:ascii="Arial" w:hAnsi="Arial" w:eastAsia="Arial" w:cs="Arial"/>
          <w:b/>
          <w:bCs/>
        </w:rPr>
        <w:t xml:space="preserve">Toelichting </w:t>
      </w:r>
    </w:p>
    <w:p w:rsidR="3A1C35A2" w:rsidRDefault="3A1C35A2" w14:paraId="05D6293E" w14:textId="149021E8">
      <w:r w:rsidRPr="1E3A9228">
        <w:rPr>
          <w:rFonts w:ascii="Arial" w:hAnsi="Arial" w:eastAsia="Arial" w:cs="Arial"/>
        </w:rPr>
        <w:t xml:space="preserve"> </w:t>
      </w:r>
    </w:p>
    <w:p w:rsidRPr="00DD316A" w:rsidR="3A1C35A2" w:rsidP="1C38C588" w:rsidRDefault="00442229" w14:paraId="136F509C" w14:textId="3E643D69">
      <w:pPr>
        <w:rPr>
          <w:rFonts w:ascii="Arial" w:hAnsi="Arial" w:eastAsia="Arial" w:cs="Arial"/>
        </w:rPr>
      </w:pPr>
      <w:r w:rsidRPr="4454F11B">
        <w:rPr>
          <w:rFonts w:ascii="Arial" w:hAnsi="Arial" w:eastAsia="Arial" w:cs="Arial"/>
        </w:rPr>
        <w:t xml:space="preserve">De </w:t>
      </w:r>
      <w:r w:rsidRPr="4454F11B" w:rsidR="00D85A78">
        <w:rPr>
          <w:rFonts w:ascii="Arial" w:hAnsi="Arial" w:eastAsia="Arial" w:cs="Arial"/>
        </w:rPr>
        <w:t xml:space="preserve">nieuwe antwoorden zijn </w:t>
      </w:r>
      <w:r w:rsidRPr="4454F11B" w:rsidR="2B81CC83">
        <w:rPr>
          <w:rFonts w:ascii="Arial" w:hAnsi="Arial" w:eastAsia="Arial" w:cs="Arial"/>
        </w:rPr>
        <w:t xml:space="preserve">niet </w:t>
      </w:r>
      <w:r w:rsidRPr="4454F11B" w:rsidR="00D85A78">
        <w:rPr>
          <w:rFonts w:ascii="Arial" w:hAnsi="Arial" w:eastAsia="Arial" w:cs="Arial"/>
        </w:rPr>
        <w:t xml:space="preserve">gemarkeerd, de </w:t>
      </w:r>
      <w:r w:rsidRPr="4454F11B" w:rsidR="15D688EF">
        <w:rPr>
          <w:rFonts w:ascii="Arial" w:hAnsi="Arial" w:eastAsia="Arial" w:cs="Arial"/>
        </w:rPr>
        <w:t xml:space="preserve">reeds gegeven </w:t>
      </w:r>
      <w:r w:rsidRPr="4454F11B" w:rsidR="00D85A78">
        <w:rPr>
          <w:rFonts w:ascii="Arial" w:hAnsi="Arial" w:eastAsia="Arial" w:cs="Arial"/>
        </w:rPr>
        <w:t>antwoorden blijven ongewijzigd</w:t>
      </w:r>
      <w:r w:rsidRPr="4454F11B" w:rsidR="61673857">
        <w:rPr>
          <w:rFonts w:ascii="Arial" w:hAnsi="Arial" w:eastAsia="Arial" w:cs="Arial"/>
        </w:rPr>
        <w:t xml:space="preserve"> en</w:t>
      </w:r>
      <w:r w:rsidRPr="4454F11B" w:rsidR="1087DA8F">
        <w:rPr>
          <w:rFonts w:ascii="Arial" w:hAnsi="Arial" w:eastAsia="Arial" w:cs="Arial"/>
        </w:rPr>
        <w:t xml:space="preserve"> zijn</w:t>
      </w:r>
      <w:r w:rsidRPr="4454F11B" w:rsidR="61673857">
        <w:rPr>
          <w:rFonts w:ascii="Arial" w:hAnsi="Arial" w:eastAsia="Arial" w:cs="Arial"/>
        </w:rPr>
        <w:t xml:space="preserve"> grijs gemarkeerd</w:t>
      </w:r>
      <w:r w:rsidRPr="4454F11B" w:rsidR="00D85A78">
        <w:rPr>
          <w:rFonts w:ascii="Arial" w:hAnsi="Arial" w:eastAsia="Arial" w:cs="Arial"/>
        </w:rPr>
        <w:t>.</w:t>
      </w:r>
    </w:p>
    <w:p w:rsidR="3A1C35A2" w:rsidRDefault="3A1C35A2" w14:paraId="6733718C" w14:textId="5249A3F6">
      <w:r w:rsidRPr="1E3A9228">
        <w:rPr>
          <w:rFonts w:ascii="Arial" w:hAnsi="Arial" w:eastAsia="Arial" w:cs="Arial"/>
        </w:rPr>
        <w:t xml:space="preserve"> </w:t>
      </w:r>
    </w:p>
    <w:p w:rsidR="3A1C35A2" w:rsidP="1E3A9228" w:rsidRDefault="3A1C35A2" w14:paraId="3F2F6BEE" w14:textId="01CD3396">
      <w:pPr>
        <w:pStyle w:val="Lijstalinea"/>
        <w:numPr>
          <w:ilvl w:val="0"/>
          <w:numId w:val="2"/>
        </w:numPr>
        <w:rPr>
          <w:rFonts w:ascii="Arial" w:hAnsi="Arial" w:eastAsia="Arial" w:cs="Arial"/>
          <w:b/>
          <w:bCs/>
        </w:rPr>
      </w:pPr>
      <w:r w:rsidRPr="1E3A9228">
        <w:rPr>
          <w:rFonts w:ascii="Arial" w:hAnsi="Arial" w:eastAsia="Arial" w:cs="Arial"/>
          <w:b/>
          <w:bCs/>
        </w:rPr>
        <w:t>Beantwoording van de vragen</w:t>
      </w:r>
    </w:p>
    <w:p w:rsidR="3A1C35A2" w:rsidRDefault="3A1C35A2" w14:paraId="28E5FF07" w14:textId="2A4AEBB9">
      <w:r w:rsidRPr="12CD8479">
        <w:rPr>
          <w:rFonts w:ascii="Arial" w:hAnsi="Arial" w:eastAsia="Arial" w:cs="Arial"/>
          <w:b/>
          <w:bCs/>
        </w:rPr>
        <w:t xml:space="preserve"> </w:t>
      </w:r>
    </w:p>
    <w:p w:rsidR="3A1C35A2" w:rsidP="4454F11B" w:rsidRDefault="3A1C35A2" w14:paraId="5B35B5BD" w14:textId="5D57C7C3">
      <w:pPr>
        <w:rPr>
          <w:rFonts w:ascii="Arial" w:hAnsi="Arial" w:eastAsia="Arial" w:cs="Arial"/>
          <w:highlight w:val="yellow"/>
        </w:rPr>
      </w:pPr>
      <w:r w:rsidRPr="4454F11B">
        <w:rPr>
          <w:rFonts w:ascii="Arial" w:hAnsi="Arial" w:eastAsia="Arial" w:cs="Arial"/>
        </w:rPr>
        <w:t>De beantwoording van de gestelde vragen is opgenomen als bijlage bij deze Nota van Inlichtingen.</w:t>
      </w:r>
      <w:r w:rsidRPr="4454F11B" w:rsidR="1EC67C4E">
        <w:rPr>
          <w:rFonts w:ascii="Arial" w:hAnsi="Arial" w:eastAsia="Arial" w:cs="Arial"/>
        </w:rPr>
        <w:t xml:space="preserve"> </w:t>
      </w:r>
      <w:r w:rsidRPr="4454F11B">
        <w:rPr>
          <w:rFonts w:ascii="Arial" w:hAnsi="Arial" w:eastAsia="Arial" w:cs="Arial"/>
        </w:rPr>
        <w:t xml:space="preserve"> </w:t>
      </w:r>
    </w:p>
    <w:p w:rsidR="3A1C35A2" w:rsidRDefault="3A1C35A2" w14:paraId="22A1A5F4" w14:textId="153163A7">
      <w:r w:rsidRPr="1E3A9228">
        <w:rPr>
          <w:rFonts w:ascii="Arial" w:hAnsi="Arial" w:eastAsia="Arial" w:cs="Arial"/>
          <w:b/>
          <w:bCs/>
        </w:rPr>
        <w:t xml:space="preserve"> </w:t>
      </w:r>
    </w:p>
    <w:p w:rsidR="3A1C35A2" w:rsidP="1E3A9228" w:rsidRDefault="3A1C35A2" w14:paraId="1E804BE1" w14:textId="0F3F796A">
      <w:pPr>
        <w:pStyle w:val="Lijstalinea"/>
        <w:numPr>
          <w:ilvl w:val="0"/>
          <w:numId w:val="2"/>
        </w:numPr>
        <w:rPr>
          <w:rFonts w:ascii="Arial" w:hAnsi="Arial" w:eastAsia="Arial" w:cs="Arial"/>
          <w:b/>
          <w:bCs/>
        </w:rPr>
      </w:pPr>
      <w:r w:rsidRPr="1E3A9228">
        <w:rPr>
          <w:rFonts w:ascii="Arial" w:hAnsi="Arial" w:eastAsia="Arial" w:cs="Arial"/>
          <w:b/>
          <w:bCs/>
        </w:rPr>
        <w:t>Gewijzigde en nieuwe documenten</w:t>
      </w:r>
      <w:r w:rsidR="006D233E">
        <w:rPr>
          <w:rFonts w:ascii="Arial" w:hAnsi="Arial" w:eastAsia="Arial" w:cs="Arial"/>
          <w:b/>
          <w:bCs/>
        </w:rPr>
        <w:t xml:space="preserve"> (a</w:t>
      </w:r>
      <w:r w:rsidR="009B276D">
        <w:rPr>
          <w:rFonts w:ascii="Arial" w:hAnsi="Arial" w:eastAsia="Arial" w:cs="Arial"/>
          <w:b/>
          <w:bCs/>
        </w:rPr>
        <w:t xml:space="preserve">lle bestanden als </w:t>
      </w:r>
      <w:r w:rsidR="006D233E">
        <w:rPr>
          <w:rFonts w:ascii="Arial" w:hAnsi="Arial" w:eastAsia="Arial" w:cs="Arial"/>
          <w:b/>
          <w:bCs/>
        </w:rPr>
        <w:t>zip file bijgevoegd)</w:t>
      </w:r>
      <w:r w:rsidRPr="1E3A9228">
        <w:rPr>
          <w:rStyle w:val="Voetnootmarkering"/>
          <w:rFonts w:ascii="Arial" w:hAnsi="Arial" w:eastAsia="Arial" w:cs="Arial"/>
          <w:b/>
          <w:bCs/>
        </w:rPr>
        <w:footnoteReference w:id="2"/>
      </w:r>
    </w:p>
    <w:p w:rsidR="3A1C35A2" w:rsidRDefault="3A1C35A2" w14:paraId="754CD1E9" w14:textId="50B16FFA">
      <w:r w:rsidRPr="1CD5FC32">
        <w:rPr>
          <w:rFonts w:ascii="Arial" w:hAnsi="Arial" w:eastAsia="Arial" w:cs="Arial"/>
        </w:rPr>
        <w:t xml:space="preserve"> </w:t>
      </w:r>
    </w:p>
    <w:p w:rsidR="22E7D400" w:rsidP="467DC1DD" w:rsidRDefault="22E7D400" w14:paraId="2FFEF798" w14:textId="2EA3F6F3">
      <w:pPr>
        <w:pStyle w:val="Lijstalinea"/>
        <w:numPr>
          <w:ilvl w:val="0"/>
          <w:numId w:val="1"/>
        </w:numPr>
        <w:rPr>
          <w:rFonts w:ascii="Arial" w:hAnsi="Arial" w:eastAsia="Arial" w:cs="Arial"/>
        </w:rPr>
      </w:pPr>
      <w:r w:rsidRPr="7E188AD1" w:rsidR="49FD8DE9">
        <w:rPr>
          <w:rFonts w:ascii="Arial" w:hAnsi="Arial" w:eastAsia="Arial" w:cs="Arial"/>
        </w:rPr>
        <w:t xml:space="preserve">Vragenlijst </w:t>
      </w:r>
      <w:r w:rsidRPr="7E188AD1" w:rsidR="3EA91362">
        <w:rPr>
          <w:rFonts w:ascii="Arial" w:hAnsi="Arial" w:eastAsia="Arial" w:cs="Arial"/>
        </w:rPr>
        <w:t>bij TN 475594 vs</w:t>
      </w:r>
      <w:r w:rsidRPr="7E188AD1" w:rsidR="49FD8DE9">
        <w:rPr>
          <w:rFonts w:ascii="Arial" w:hAnsi="Arial" w:eastAsia="Arial" w:cs="Arial"/>
        </w:rPr>
        <w:t xml:space="preserve"> 20250115</w:t>
      </w:r>
    </w:p>
    <w:p w:rsidRPr="00D2059D" w:rsidR="467DC1DD" w:rsidP="467DC1DD" w:rsidRDefault="4E053B21" w14:paraId="1EC1596F" w14:textId="747B6CA6">
      <w:pPr>
        <w:pStyle w:val="Lijstalinea"/>
        <w:numPr>
          <w:ilvl w:val="0"/>
          <w:numId w:val="1"/>
        </w:numPr>
        <w:rPr>
          <w:rFonts w:ascii="Arial" w:hAnsi="Arial" w:eastAsia="Arial" w:cs="Arial"/>
          <w:lang w:val="nl-NL"/>
        </w:rPr>
      </w:pPr>
      <w:r w:rsidRPr="00D2059D">
        <w:rPr>
          <w:rFonts w:ascii="Arial" w:hAnsi="Arial" w:eastAsia="Arial" w:cs="Arial"/>
          <w:lang w:val="nl-NL"/>
        </w:rPr>
        <w:t>250113 Overeenkomst diensten, beheer en onderhoud 25 kV.wz</w:t>
      </w:r>
    </w:p>
    <w:p w:rsidRPr="00D2059D" w:rsidR="467DC1DD" w:rsidP="467DC1DD" w:rsidRDefault="4E053B21" w14:paraId="00F3A8DF" w14:textId="253254B5">
      <w:pPr>
        <w:pStyle w:val="Lijstalinea"/>
        <w:numPr>
          <w:ilvl w:val="0"/>
          <w:numId w:val="1"/>
        </w:numPr>
        <w:rPr>
          <w:rFonts w:ascii="Arial" w:hAnsi="Arial" w:eastAsia="Arial" w:cs="Arial"/>
          <w:lang w:val="nl-NL"/>
        </w:rPr>
      </w:pPr>
      <w:r w:rsidRPr="00D2059D">
        <w:rPr>
          <w:rFonts w:ascii="Arial" w:hAnsi="Arial" w:eastAsia="Arial" w:cs="Arial"/>
          <w:lang w:val="nl-NL"/>
        </w:rPr>
        <w:t>250113 Overeenkomst diensten, beheer en onderhoud 25 kV</w:t>
      </w:r>
    </w:p>
    <w:p w:rsidRPr="00D2059D" w:rsidR="3E1D2991" w:rsidP="00D2059D" w:rsidRDefault="3E1D2991" w14:paraId="11A9BAAF" w14:textId="41A416E1">
      <w:pPr>
        <w:pStyle w:val="Lijstalinea"/>
        <w:ind w:left="720"/>
        <w:rPr>
          <w:rFonts w:ascii="Arial" w:hAnsi="Arial" w:eastAsia="Arial" w:cs="Arial"/>
          <w:lang w:val="nl-NL"/>
        </w:rPr>
      </w:pPr>
    </w:p>
    <w:sectPr w:rsidRPr="00D2059D" w:rsidR="3E1D2991" w:rsidSect="005B42DA">
      <w:headerReference w:type="default" r:id="rId12"/>
      <w:footerReference w:type="default" r:id="rId13"/>
      <w:pgSz w:w="11906" w:h="16838" w:orient="portrait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6703E" w:rsidP="00584B64" w:rsidRDefault="0056703E" w14:paraId="034A50E6" w14:textId="77777777">
      <w:r>
        <w:separator/>
      </w:r>
    </w:p>
  </w:endnote>
  <w:endnote w:type="continuationSeparator" w:id="0">
    <w:p w:rsidR="0056703E" w:rsidP="00584B64" w:rsidRDefault="0056703E" w14:paraId="1D37FC61" w14:textId="77777777">
      <w:r>
        <w:continuationSeparator/>
      </w:r>
    </w:p>
  </w:endnote>
  <w:endnote w:type="continuationNotice" w:id="1">
    <w:p w:rsidR="0056703E" w:rsidRDefault="0056703E" w14:paraId="4857CD4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B4DE8" w:rsidP="00F63692" w:rsidRDefault="00CB4DE8" w14:paraId="5EC93F2C" w14:textId="77777777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:rsidRPr="00F049FE" w:rsidR="006D1047" w:rsidP="00CB4DE8" w:rsidRDefault="006D1047" w14:paraId="5EC93F2D" w14:textId="3E85EE1A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Pr="00F049FE" w:rsidR="00EB47E0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Pr="00F049FE" w:rsidR="00EB47E0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Pr="00F049FE" w:rsidR="00EB47E0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</w:t>
    </w:r>
    <w:r w:rsidRPr="00F049FE">
      <w:rPr>
        <w:rFonts w:ascii="Arial" w:hAnsi="Arial" w:cs="Arial"/>
        <w:color w:val="808080"/>
        <w:sz w:val="16"/>
        <w:szCs w:val="16"/>
      </w:rPr>
      <w:t xml:space="preserve">/ 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4D1C71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separate"/>
    </w:r>
    <w:r w:rsidRPr="00CB2057" w:rsidR="00CB2057">
      <w:rPr>
        <w:rFonts w:ascii="Arial" w:hAnsi="Arial" w:cs="Arial"/>
        <w:noProof/>
        <w:color w:val="808080"/>
        <w:sz w:val="16"/>
        <w:szCs w:val="16"/>
      </w:rPr>
      <w:t>1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end"/>
    </w:r>
  </w:p>
  <w:p w:rsidR="00584B64" w:rsidP="00544620" w:rsidRDefault="00584B64" w14:paraId="5EC93F2E" w14:textId="77777777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:rsidR="00584B64" w:rsidRDefault="00584B64" w14:paraId="5EC93F2F" w14:textId="77777777">
    <w:pPr>
      <w:pStyle w:val="Voettekst"/>
    </w:pPr>
  </w:p>
  <w:p w:rsidR="00584B64" w:rsidRDefault="00584B64" w14:paraId="5EC93F30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6703E" w:rsidP="00584B64" w:rsidRDefault="0056703E" w14:paraId="3DB5667C" w14:textId="77777777">
      <w:r>
        <w:separator/>
      </w:r>
    </w:p>
  </w:footnote>
  <w:footnote w:type="continuationSeparator" w:id="0">
    <w:p w:rsidR="0056703E" w:rsidP="00584B64" w:rsidRDefault="0056703E" w14:paraId="17197FA0" w14:textId="77777777">
      <w:r>
        <w:continuationSeparator/>
      </w:r>
    </w:p>
  </w:footnote>
  <w:footnote w:type="continuationNotice" w:id="1">
    <w:p w:rsidR="0056703E" w:rsidRDefault="0056703E" w14:paraId="22B5558C" w14:textId="77777777"/>
  </w:footnote>
  <w:footnote w:id="2">
    <w:p w:rsidR="1E3A9228" w:rsidP="1E3A9228" w:rsidRDefault="1E3A9228" w14:paraId="15A64229" w14:textId="4A22600C">
      <w:pPr>
        <w:pStyle w:val="Voetnoottekst"/>
        <w:rPr>
          <w:rFonts w:ascii="Arial" w:hAnsi="Arial" w:eastAsia="Arial" w:cs="Arial"/>
          <w:color w:val="808080" w:themeColor="background1" w:themeShade="80"/>
          <w:sz w:val="16"/>
          <w:szCs w:val="16"/>
        </w:rPr>
      </w:pPr>
      <w:r w:rsidRPr="1E3A9228">
        <w:rPr>
          <w:rStyle w:val="Voetnootmarkering"/>
        </w:rPr>
        <w:footnoteRef/>
      </w:r>
      <w:r>
        <w:t xml:space="preserve"> </w:t>
      </w:r>
      <w:r w:rsidRPr="1E3A9228">
        <w:rPr>
          <w:rFonts w:ascii="Arial" w:hAnsi="Arial" w:eastAsia="Arial" w:cs="Arial"/>
          <w:color w:val="808080" w:themeColor="background1" w:themeShade="80"/>
          <w:sz w:val="16"/>
          <w:szCs w:val="16"/>
        </w:rPr>
        <w:t>Indien in de documentnaam “-wz” is opgenomen, betekent dit dat in dit document de wijzigingen binnen dat documenten   zichtbaar zijn. Bij de documentnaam zonder “-wz” zijn deze wijzigingen geaccepteerd en doorgevoerd.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D1047" w:rsidP="006D1047" w:rsidRDefault="006D1047" w14:paraId="5EC93F2B" w14:textId="7777777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2733B"/>
    <w:multiLevelType w:val="hybridMultilevel"/>
    <w:tmpl w:val="C9CAF00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C273CCD"/>
    <w:multiLevelType w:val="hybridMultilevel"/>
    <w:tmpl w:val="84B6BFF8"/>
    <w:lvl w:ilvl="0" w:tplc="93D03EA4">
      <w:numFmt w:val="bullet"/>
      <w:lvlText w:val="-"/>
      <w:lvlJc w:val="left"/>
      <w:pPr>
        <w:ind w:left="720" w:hanging="360"/>
      </w:pPr>
      <w:rPr>
        <w:rFonts w:hint="default" w:ascii="Arial" w:hAnsi="Arial" w:eastAsia="Arial" w:cs="Arial"/>
        <w:color w:val="0000FF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1143811"/>
    <w:multiLevelType w:val="hybridMultilevel"/>
    <w:tmpl w:val="296A3EC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D862119"/>
    <w:multiLevelType w:val="hybridMultilevel"/>
    <w:tmpl w:val="0416129C"/>
    <w:lvl w:ilvl="0" w:tplc="2D44D8A6">
      <w:start w:val="1"/>
      <w:numFmt w:val="decimal"/>
      <w:lvlText w:val="%1."/>
      <w:lvlJc w:val="left"/>
      <w:pPr>
        <w:ind w:left="720" w:hanging="360"/>
      </w:pPr>
    </w:lvl>
    <w:lvl w:ilvl="1" w:tplc="F0629314">
      <w:start w:val="1"/>
      <w:numFmt w:val="lowerLetter"/>
      <w:lvlText w:val="%2."/>
      <w:lvlJc w:val="left"/>
      <w:pPr>
        <w:ind w:left="1440" w:hanging="360"/>
      </w:pPr>
    </w:lvl>
    <w:lvl w:ilvl="2" w:tplc="E1426070">
      <w:start w:val="1"/>
      <w:numFmt w:val="lowerRoman"/>
      <w:lvlText w:val="%3."/>
      <w:lvlJc w:val="right"/>
      <w:pPr>
        <w:ind w:left="2160" w:hanging="180"/>
      </w:pPr>
    </w:lvl>
    <w:lvl w:ilvl="3" w:tplc="14322554">
      <w:start w:val="1"/>
      <w:numFmt w:val="decimal"/>
      <w:lvlText w:val="%4."/>
      <w:lvlJc w:val="left"/>
      <w:pPr>
        <w:ind w:left="2880" w:hanging="360"/>
      </w:pPr>
    </w:lvl>
    <w:lvl w:ilvl="4" w:tplc="4C968E92">
      <w:start w:val="1"/>
      <w:numFmt w:val="lowerLetter"/>
      <w:lvlText w:val="%5."/>
      <w:lvlJc w:val="left"/>
      <w:pPr>
        <w:ind w:left="3600" w:hanging="360"/>
      </w:pPr>
    </w:lvl>
    <w:lvl w:ilvl="5" w:tplc="165E512C">
      <w:start w:val="1"/>
      <w:numFmt w:val="lowerRoman"/>
      <w:lvlText w:val="%6."/>
      <w:lvlJc w:val="right"/>
      <w:pPr>
        <w:ind w:left="4320" w:hanging="180"/>
      </w:pPr>
    </w:lvl>
    <w:lvl w:ilvl="6" w:tplc="89CE38B0">
      <w:start w:val="1"/>
      <w:numFmt w:val="decimal"/>
      <w:lvlText w:val="%7."/>
      <w:lvlJc w:val="left"/>
      <w:pPr>
        <w:ind w:left="5040" w:hanging="360"/>
      </w:pPr>
    </w:lvl>
    <w:lvl w:ilvl="7" w:tplc="429E3AA2">
      <w:start w:val="1"/>
      <w:numFmt w:val="lowerLetter"/>
      <w:lvlText w:val="%8."/>
      <w:lvlJc w:val="left"/>
      <w:pPr>
        <w:ind w:left="5760" w:hanging="360"/>
      </w:pPr>
    </w:lvl>
    <w:lvl w:ilvl="8" w:tplc="AD0E98F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5E1949"/>
    <w:multiLevelType w:val="hybridMultilevel"/>
    <w:tmpl w:val="8104E17A"/>
    <w:lvl w:ilvl="0" w:tplc="C63EAFA8">
      <w:start w:val="1"/>
      <w:numFmt w:val="decimal"/>
      <w:lvlText w:val="%1."/>
      <w:lvlJc w:val="left"/>
      <w:pPr>
        <w:ind w:left="720" w:hanging="360"/>
      </w:pPr>
    </w:lvl>
    <w:lvl w:ilvl="1" w:tplc="3496E30E">
      <w:start w:val="1"/>
      <w:numFmt w:val="lowerLetter"/>
      <w:lvlText w:val="%2."/>
      <w:lvlJc w:val="left"/>
      <w:pPr>
        <w:ind w:left="1440" w:hanging="360"/>
      </w:pPr>
    </w:lvl>
    <w:lvl w:ilvl="2" w:tplc="555ADE4E">
      <w:start w:val="1"/>
      <w:numFmt w:val="lowerRoman"/>
      <w:lvlText w:val="%3."/>
      <w:lvlJc w:val="right"/>
      <w:pPr>
        <w:ind w:left="2160" w:hanging="180"/>
      </w:pPr>
    </w:lvl>
    <w:lvl w:ilvl="3" w:tplc="FB7A3752">
      <w:start w:val="1"/>
      <w:numFmt w:val="decimal"/>
      <w:lvlText w:val="%4."/>
      <w:lvlJc w:val="left"/>
      <w:pPr>
        <w:ind w:left="2880" w:hanging="360"/>
      </w:pPr>
    </w:lvl>
    <w:lvl w:ilvl="4" w:tplc="CC94DE64">
      <w:start w:val="1"/>
      <w:numFmt w:val="lowerLetter"/>
      <w:lvlText w:val="%5."/>
      <w:lvlJc w:val="left"/>
      <w:pPr>
        <w:ind w:left="3600" w:hanging="360"/>
      </w:pPr>
    </w:lvl>
    <w:lvl w:ilvl="5" w:tplc="2392DFCA">
      <w:start w:val="1"/>
      <w:numFmt w:val="lowerRoman"/>
      <w:lvlText w:val="%6."/>
      <w:lvlJc w:val="right"/>
      <w:pPr>
        <w:ind w:left="4320" w:hanging="180"/>
      </w:pPr>
    </w:lvl>
    <w:lvl w:ilvl="6" w:tplc="0BE21F5E">
      <w:start w:val="1"/>
      <w:numFmt w:val="decimal"/>
      <w:lvlText w:val="%7."/>
      <w:lvlJc w:val="left"/>
      <w:pPr>
        <w:ind w:left="5040" w:hanging="360"/>
      </w:pPr>
    </w:lvl>
    <w:lvl w:ilvl="7" w:tplc="D634169A">
      <w:start w:val="1"/>
      <w:numFmt w:val="lowerLetter"/>
      <w:lvlText w:val="%8."/>
      <w:lvlJc w:val="left"/>
      <w:pPr>
        <w:ind w:left="5760" w:hanging="360"/>
      </w:pPr>
    </w:lvl>
    <w:lvl w:ilvl="8" w:tplc="5D5634A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hint="default" w:ascii="Symbol" w:hAnsi="Symbol" w:eastAsia="Times New Roman" w:cs="Aria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474876373">
    <w:abstractNumId w:val="13"/>
  </w:num>
  <w:num w:numId="2" w16cid:durableId="2049790799">
    <w:abstractNumId w:val="12"/>
  </w:num>
  <w:num w:numId="3" w16cid:durableId="159397076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hint="default" w:ascii="Symbol" w:hAnsi="Symbol"/>
        </w:rPr>
      </w:lvl>
    </w:lvlOverride>
  </w:num>
  <w:num w:numId="4" w16cid:durableId="893855839">
    <w:abstractNumId w:val="2"/>
  </w:num>
  <w:num w:numId="5" w16cid:durableId="1434858939">
    <w:abstractNumId w:val="9"/>
  </w:num>
  <w:num w:numId="6" w16cid:durableId="998192765">
    <w:abstractNumId w:val="5"/>
  </w:num>
  <w:num w:numId="7" w16cid:durableId="833647220">
    <w:abstractNumId w:val="3"/>
  </w:num>
  <w:num w:numId="8" w16cid:durableId="1549074689">
    <w:abstractNumId w:val="1"/>
  </w:num>
  <w:num w:numId="9" w16cid:durableId="1616211848">
    <w:abstractNumId w:val="8"/>
  </w:num>
  <w:num w:numId="10" w16cid:durableId="974599865">
    <w:abstractNumId w:val="6"/>
  </w:num>
  <w:num w:numId="11" w16cid:durableId="1369842270">
    <w:abstractNumId w:val="4"/>
  </w:num>
  <w:num w:numId="12" w16cid:durableId="725683104">
    <w:abstractNumId w:val="14"/>
  </w:num>
  <w:num w:numId="13" w16cid:durableId="10001629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1720794">
    <w:abstractNumId w:val="11"/>
  </w:num>
  <w:num w:numId="15" w16cid:durableId="1742557110">
    <w:abstractNumId w:val="10"/>
  </w:num>
  <w:num w:numId="16" w16cid:durableId="5599050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trackRevisions w:val="false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TrayWizard" w:val="Blanco1025Map voorkant"/>
  </w:docVars>
  <w:rsids>
    <w:rsidRoot w:val="007B033B"/>
    <w:rsid w:val="00006515"/>
    <w:rsid w:val="0000F845"/>
    <w:rsid w:val="00012453"/>
    <w:rsid w:val="0001449D"/>
    <w:rsid w:val="00016A9C"/>
    <w:rsid w:val="00017948"/>
    <w:rsid w:val="000205A4"/>
    <w:rsid w:val="00042569"/>
    <w:rsid w:val="00044937"/>
    <w:rsid w:val="00055C63"/>
    <w:rsid w:val="00061760"/>
    <w:rsid w:val="00072780"/>
    <w:rsid w:val="000739C1"/>
    <w:rsid w:val="00075E05"/>
    <w:rsid w:val="000801AB"/>
    <w:rsid w:val="00081611"/>
    <w:rsid w:val="0009485A"/>
    <w:rsid w:val="000A0EDE"/>
    <w:rsid w:val="000A64F3"/>
    <w:rsid w:val="000B27F7"/>
    <w:rsid w:val="000C0434"/>
    <w:rsid w:val="000C3CAD"/>
    <w:rsid w:val="000F07F5"/>
    <w:rsid w:val="000F475D"/>
    <w:rsid w:val="000F4B2A"/>
    <w:rsid w:val="000F5724"/>
    <w:rsid w:val="00114624"/>
    <w:rsid w:val="0012093E"/>
    <w:rsid w:val="0013142E"/>
    <w:rsid w:val="001317F3"/>
    <w:rsid w:val="00132BBB"/>
    <w:rsid w:val="001415EA"/>
    <w:rsid w:val="001519E5"/>
    <w:rsid w:val="00152468"/>
    <w:rsid w:val="00153EF3"/>
    <w:rsid w:val="00156496"/>
    <w:rsid w:val="00157576"/>
    <w:rsid w:val="00161450"/>
    <w:rsid w:val="00161615"/>
    <w:rsid w:val="00161F6D"/>
    <w:rsid w:val="00163676"/>
    <w:rsid w:val="00164950"/>
    <w:rsid w:val="001802A7"/>
    <w:rsid w:val="00180C09"/>
    <w:rsid w:val="00181221"/>
    <w:rsid w:val="00183712"/>
    <w:rsid w:val="001922D7"/>
    <w:rsid w:val="001B2C6C"/>
    <w:rsid w:val="001B588E"/>
    <w:rsid w:val="001B5F51"/>
    <w:rsid w:val="001C450A"/>
    <w:rsid w:val="001C56CC"/>
    <w:rsid w:val="001D1824"/>
    <w:rsid w:val="001D1CD9"/>
    <w:rsid w:val="001D383F"/>
    <w:rsid w:val="001D7C84"/>
    <w:rsid w:val="001E0996"/>
    <w:rsid w:val="001E0EC7"/>
    <w:rsid w:val="001E2DF8"/>
    <w:rsid w:val="001E47C9"/>
    <w:rsid w:val="001E55CE"/>
    <w:rsid w:val="001F38AA"/>
    <w:rsid w:val="001F3CED"/>
    <w:rsid w:val="002023A1"/>
    <w:rsid w:val="00202491"/>
    <w:rsid w:val="002149C5"/>
    <w:rsid w:val="00215A68"/>
    <w:rsid w:val="0022112F"/>
    <w:rsid w:val="00222CAB"/>
    <w:rsid w:val="00222F9E"/>
    <w:rsid w:val="00223ECC"/>
    <w:rsid w:val="002348A4"/>
    <w:rsid w:val="002377EC"/>
    <w:rsid w:val="002401E2"/>
    <w:rsid w:val="002412BC"/>
    <w:rsid w:val="00256C0E"/>
    <w:rsid w:val="00264E1D"/>
    <w:rsid w:val="002707E8"/>
    <w:rsid w:val="00271929"/>
    <w:rsid w:val="002732F7"/>
    <w:rsid w:val="00283673"/>
    <w:rsid w:val="002838B7"/>
    <w:rsid w:val="002A4B73"/>
    <w:rsid w:val="002B1CD9"/>
    <w:rsid w:val="002C3576"/>
    <w:rsid w:val="002C5FF2"/>
    <w:rsid w:val="002E45D6"/>
    <w:rsid w:val="002E7B90"/>
    <w:rsid w:val="0030372C"/>
    <w:rsid w:val="00310200"/>
    <w:rsid w:val="00313F66"/>
    <w:rsid w:val="003177CA"/>
    <w:rsid w:val="00320681"/>
    <w:rsid w:val="00325F99"/>
    <w:rsid w:val="00327C2C"/>
    <w:rsid w:val="00344F17"/>
    <w:rsid w:val="00347CEF"/>
    <w:rsid w:val="0035381B"/>
    <w:rsid w:val="00357014"/>
    <w:rsid w:val="00360AE0"/>
    <w:rsid w:val="003615F7"/>
    <w:rsid w:val="0036492E"/>
    <w:rsid w:val="00392952"/>
    <w:rsid w:val="00394194"/>
    <w:rsid w:val="003A5203"/>
    <w:rsid w:val="003B115F"/>
    <w:rsid w:val="003B75B3"/>
    <w:rsid w:val="003C42FA"/>
    <w:rsid w:val="003C5429"/>
    <w:rsid w:val="003C7312"/>
    <w:rsid w:val="003C77AA"/>
    <w:rsid w:val="003D12A7"/>
    <w:rsid w:val="003D31C2"/>
    <w:rsid w:val="003D4CD2"/>
    <w:rsid w:val="003F05A0"/>
    <w:rsid w:val="00417482"/>
    <w:rsid w:val="00435257"/>
    <w:rsid w:val="00442229"/>
    <w:rsid w:val="0045472F"/>
    <w:rsid w:val="004672EB"/>
    <w:rsid w:val="00470A1F"/>
    <w:rsid w:val="00473738"/>
    <w:rsid w:val="00474468"/>
    <w:rsid w:val="004A520C"/>
    <w:rsid w:val="004A730E"/>
    <w:rsid w:val="004B58FD"/>
    <w:rsid w:val="004D1C71"/>
    <w:rsid w:val="004D270F"/>
    <w:rsid w:val="004E206A"/>
    <w:rsid w:val="004F6FBB"/>
    <w:rsid w:val="00501F96"/>
    <w:rsid w:val="0051300C"/>
    <w:rsid w:val="005131D8"/>
    <w:rsid w:val="005165A7"/>
    <w:rsid w:val="00517784"/>
    <w:rsid w:val="00527C72"/>
    <w:rsid w:val="00531B94"/>
    <w:rsid w:val="00534E42"/>
    <w:rsid w:val="00535340"/>
    <w:rsid w:val="00536B01"/>
    <w:rsid w:val="00544071"/>
    <w:rsid w:val="00544620"/>
    <w:rsid w:val="005474C2"/>
    <w:rsid w:val="00556254"/>
    <w:rsid w:val="00557DA4"/>
    <w:rsid w:val="0056703E"/>
    <w:rsid w:val="005716CE"/>
    <w:rsid w:val="005738A1"/>
    <w:rsid w:val="00583BB1"/>
    <w:rsid w:val="00584B64"/>
    <w:rsid w:val="0058506B"/>
    <w:rsid w:val="00586C92"/>
    <w:rsid w:val="005963FA"/>
    <w:rsid w:val="005A6039"/>
    <w:rsid w:val="005B42DA"/>
    <w:rsid w:val="005E2A9B"/>
    <w:rsid w:val="005F2BEC"/>
    <w:rsid w:val="00602D37"/>
    <w:rsid w:val="00604B7D"/>
    <w:rsid w:val="00607608"/>
    <w:rsid w:val="00625364"/>
    <w:rsid w:val="00630979"/>
    <w:rsid w:val="00635A99"/>
    <w:rsid w:val="00644615"/>
    <w:rsid w:val="00650CF0"/>
    <w:rsid w:val="00660CB6"/>
    <w:rsid w:val="00665DB6"/>
    <w:rsid w:val="00677957"/>
    <w:rsid w:val="00695CD3"/>
    <w:rsid w:val="006A4B50"/>
    <w:rsid w:val="006B4F8D"/>
    <w:rsid w:val="006D1047"/>
    <w:rsid w:val="006D233E"/>
    <w:rsid w:val="006D29DC"/>
    <w:rsid w:val="006D7127"/>
    <w:rsid w:val="006E5964"/>
    <w:rsid w:val="006E7E36"/>
    <w:rsid w:val="006F0AE5"/>
    <w:rsid w:val="00706E77"/>
    <w:rsid w:val="00715B52"/>
    <w:rsid w:val="007178FD"/>
    <w:rsid w:val="00721A2B"/>
    <w:rsid w:val="00731FA2"/>
    <w:rsid w:val="007466E0"/>
    <w:rsid w:val="00750202"/>
    <w:rsid w:val="00754084"/>
    <w:rsid w:val="0075541E"/>
    <w:rsid w:val="00757DE3"/>
    <w:rsid w:val="007605DC"/>
    <w:rsid w:val="00775D2D"/>
    <w:rsid w:val="007800F4"/>
    <w:rsid w:val="00790A09"/>
    <w:rsid w:val="007960D1"/>
    <w:rsid w:val="007A114E"/>
    <w:rsid w:val="007A127A"/>
    <w:rsid w:val="007A3F81"/>
    <w:rsid w:val="007A4472"/>
    <w:rsid w:val="007B033B"/>
    <w:rsid w:val="007C5526"/>
    <w:rsid w:val="007C7804"/>
    <w:rsid w:val="007D3FCC"/>
    <w:rsid w:val="007D61F0"/>
    <w:rsid w:val="00801A1C"/>
    <w:rsid w:val="00810A2B"/>
    <w:rsid w:val="00811D62"/>
    <w:rsid w:val="008127B9"/>
    <w:rsid w:val="008157B9"/>
    <w:rsid w:val="008245AD"/>
    <w:rsid w:val="0082626D"/>
    <w:rsid w:val="0082655C"/>
    <w:rsid w:val="00846243"/>
    <w:rsid w:val="00853C16"/>
    <w:rsid w:val="00862725"/>
    <w:rsid w:val="00871443"/>
    <w:rsid w:val="00871B49"/>
    <w:rsid w:val="008821AB"/>
    <w:rsid w:val="008961BE"/>
    <w:rsid w:val="008A3D55"/>
    <w:rsid w:val="008A768B"/>
    <w:rsid w:val="008B46B1"/>
    <w:rsid w:val="008B59C0"/>
    <w:rsid w:val="008C373A"/>
    <w:rsid w:val="008C5667"/>
    <w:rsid w:val="00905D1E"/>
    <w:rsid w:val="00930DD3"/>
    <w:rsid w:val="00933605"/>
    <w:rsid w:val="009369B0"/>
    <w:rsid w:val="00936D89"/>
    <w:rsid w:val="00950504"/>
    <w:rsid w:val="009546AC"/>
    <w:rsid w:val="0095519B"/>
    <w:rsid w:val="00960F0A"/>
    <w:rsid w:val="0097393C"/>
    <w:rsid w:val="00976152"/>
    <w:rsid w:val="00977138"/>
    <w:rsid w:val="009877CC"/>
    <w:rsid w:val="00994D86"/>
    <w:rsid w:val="009A2F00"/>
    <w:rsid w:val="009A3F44"/>
    <w:rsid w:val="009B276D"/>
    <w:rsid w:val="009B6CCE"/>
    <w:rsid w:val="009E152A"/>
    <w:rsid w:val="009E5BFC"/>
    <w:rsid w:val="009E5D2D"/>
    <w:rsid w:val="009F1A3F"/>
    <w:rsid w:val="009F65E1"/>
    <w:rsid w:val="00A0113C"/>
    <w:rsid w:val="00A03C9B"/>
    <w:rsid w:val="00A041EC"/>
    <w:rsid w:val="00A06877"/>
    <w:rsid w:val="00A22F6B"/>
    <w:rsid w:val="00A54844"/>
    <w:rsid w:val="00A54B3E"/>
    <w:rsid w:val="00A560D5"/>
    <w:rsid w:val="00A5661D"/>
    <w:rsid w:val="00A84A07"/>
    <w:rsid w:val="00A874D2"/>
    <w:rsid w:val="00A92C39"/>
    <w:rsid w:val="00AB06CE"/>
    <w:rsid w:val="00AB2285"/>
    <w:rsid w:val="00AB5DD4"/>
    <w:rsid w:val="00AC4ED9"/>
    <w:rsid w:val="00AC576D"/>
    <w:rsid w:val="00AC5ECA"/>
    <w:rsid w:val="00AD2F12"/>
    <w:rsid w:val="00AE3EC3"/>
    <w:rsid w:val="00AF4D66"/>
    <w:rsid w:val="00AF5D6B"/>
    <w:rsid w:val="00B03302"/>
    <w:rsid w:val="00B07256"/>
    <w:rsid w:val="00B10674"/>
    <w:rsid w:val="00B11EAC"/>
    <w:rsid w:val="00B140CF"/>
    <w:rsid w:val="00B1604B"/>
    <w:rsid w:val="00B512F7"/>
    <w:rsid w:val="00B532E0"/>
    <w:rsid w:val="00B660B1"/>
    <w:rsid w:val="00B6613C"/>
    <w:rsid w:val="00B840F8"/>
    <w:rsid w:val="00B94518"/>
    <w:rsid w:val="00BA4E20"/>
    <w:rsid w:val="00BA7B46"/>
    <w:rsid w:val="00BB31ED"/>
    <w:rsid w:val="00BB4239"/>
    <w:rsid w:val="00BC7119"/>
    <w:rsid w:val="00BC7C66"/>
    <w:rsid w:val="00BD5274"/>
    <w:rsid w:val="00BD6A26"/>
    <w:rsid w:val="00BD72EB"/>
    <w:rsid w:val="00BE171A"/>
    <w:rsid w:val="00BE7540"/>
    <w:rsid w:val="00BE7557"/>
    <w:rsid w:val="00BF6AD7"/>
    <w:rsid w:val="00C00E7B"/>
    <w:rsid w:val="00C01EF8"/>
    <w:rsid w:val="00C07B8E"/>
    <w:rsid w:val="00C160BD"/>
    <w:rsid w:val="00C17CAD"/>
    <w:rsid w:val="00C3057E"/>
    <w:rsid w:val="00C358F8"/>
    <w:rsid w:val="00C415BA"/>
    <w:rsid w:val="00C45C24"/>
    <w:rsid w:val="00C52867"/>
    <w:rsid w:val="00C54914"/>
    <w:rsid w:val="00C71B6C"/>
    <w:rsid w:val="00C75FEB"/>
    <w:rsid w:val="00C96161"/>
    <w:rsid w:val="00C963CE"/>
    <w:rsid w:val="00C979BE"/>
    <w:rsid w:val="00CB2057"/>
    <w:rsid w:val="00CB39F1"/>
    <w:rsid w:val="00CB4DE8"/>
    <w:rsid w:val="00CC04BB"/>
    <w:rsid w:val="00CC684C"/>
    <w:rsid w:val="00CD15A3"/>
    <w:rsid w:val="00CD1B08"/>
    <w:rsid w:val="00CD26F7"/>
    <w:rsid w:val="00CD38AC"/>
    <w:rsid w:val="00CD7A1D"/>
    <w:rsid w:val="00CE1E2A"/>
    <w:rsid w:val="00CE791D"/>
    <w:rsid w:val="00CF0BDA"/>
    <w:rsid w:val="00D15E58"/>
    <w:rsid w:val="00D2059D"/>
    <w:rsid w:val="00D21A39"/>
    <w:rsid w:val="00D425E5"/>
    <w:rsid w:val="00D431F5"/>
    <w:rsid w:val="00D43A16"/>
    <w:rsid w:val="00D47F85"/>
    <w:rsid w:val="00D5050A"/>
    <w:rsid w:val="00D51456"/>
    <w:rsid w:val="00D57D73"/>
    <w:rsid w:val="00D61622"/>
    <w:rsid w:val="00D6269D"/>
    <w:rsid w:val="00D67E2A"/>
    <w:rsid w:val="00D85A78"/>
    <w:rsid w:val="00D92A1C"/>
    <w:rsid w:val="00DA0E59"/>
    <w:rsid w:val="00DA748F"/>
    <w:rsid w:val="00DB0ED2"/>
    <w:rsid w:val="00DC2779"/>
    <w:rsid w:val="00DC2EF3"/>
    <w:rsid w:val="00DC489E"/>
    <w:rsid w:val="00DD284E"/>
    <w:rsid w:val="00DD316A"/>
    <w:rsid w:val="00DD31AA"/>
    <w:rsid w:val="00DD379E"/>
    <w:rsid w:val="00DD63A7"/>
    <w:rsid w:val="00E00546"/>
    <w:rsid w:val="00E02BAE"/>
    <w:rsid w:val="00E04127"/>
    <w:rsid w:val="00E164DF"/>
    <w:rsid w:val="00E2702A"/>
    <w:rsid w:val="00E27296"/>
    <w:rsid w:val="00E41FEE"/>
    <w:rsid w:val="00E4449A"/>
    <w:rsid w:val="00E61FCB"/>
    <w:rsid w:val="00E735F6"/>
    <w:rsid w:val="00E92662"/>
    <w:rsid w:val="00E93624"/>
    <w:rsid w:val="00EA018F"/>
    <w:rsid w:val="00EA166E"/>
    <w:rsid w:val="00EA4336"/>
    <w:rsid w:val="00EA5A14"/>
    <w:rsid w:val="00EB0A56"/>
    <w:rsid w:val="00EB47E0"/>
    <w:rsid w:val="00EB4ADA"/>
    <w:rsid w:val="00EC2E02"/>
    <w:rsid w:val="00EF2579"/>
    <w:rsid w:val="00F049FE"/>
    <w:rsid w:val="00F05E45"/>
    <w:rsid w:val="00F10E82"/>
    <w:rsid w:val="00F1331F"/>
    <w:rsid w:val="00F157E7"/>
    <w:rsid w:val="00F15914"/>
    <w:rsid w:val="00F164B0"/>
    <w:rsid w:val="00F23008"/>
    <w:rsid w:val="00F23066"/>
    <w:rsid w:val="00F23984"/>
    <w:rsid w:val="00F32763"/>
    <w:rsid w:val="00F35289"/>
    <w:rsid w:val="00F44445"/>
    <w:rsid w:val="00F506E3"/>
    <w:rsid w:val="00F512AA"/>
    <w:rsid w:val="00F57F98"/>
    <w:rsid w:val="00F63692"/>
    <w:rsid w:val="00F72EFF"/>
    <w:rsid w:val="00F87E6E"/>
    <w:rsid w:val="00F97476"/>
    <w:rsid w:val="00FA3BFC"/>
    <w:rsid w:val="00FB3103"/>
    <w:rsid w:val="00FC7FA5"/>
    <w:rsid w:val="00FD4220"/>
    <w:rsid w:val="00FD4BE7"/>
    <w:rsid w:val="00FE1099"/>
    <w:rsid w:val="00FE175F"/>
    <w:rsid w:val="00FF2BFC"/>
    <w:rsid w:val="01070C28"/>
    <w:rsid w:val="01A20E76"/>
    <w:rsid w:val="01F5A7AB"/>
    <w:rsid w:val="0358D2F3"/>
    <w:rsid w:val="041AF00F"/>
    <w:rsid w:val="04CF3B03"/>
    <w:rsid w:val="053244DE"/>
    <w:rsid w:val="07B284DF"/>
    <w:rsid w:val="08B2752B"/>
    <w:rsid w:val="08B29785"/>
    <w:rsid w:val="0A21F73B"/>
    <w:rsid w:val="0A6B457B"/>
    <w:rsid w:val="0A759340"/>
    <w:rsid w:val="0AB4487E"/>
    <w:rsid w:val="0F25CF50"/>
    <w:rsid w:val="0F483963"/>
    <w:rsid w:val="1087DA8F"/>
    <w:rsid w:val="11AFB700"/>
    <w:rsid w:val="120E4918"/>
    <w:rsid w:val="12628392"/>
    <w:rsid w:val="128C58BA"/>
    <w:rsid w:val="12CD8479"/>
    <w:rsid w:val="13181853"/>
    <w:rsid w:val="138B2A77"/>
    <w:rsid w:val="1476922E"/>
    <w:rsid w:val="1516B3AD"/>
    <w:rsid w:val="15D688EF"/>
    <w:rsid w:val="169BC456"/>
    <w:rsid w:val="172278ED"/>
    <w:rsid w:val="17FEC03A"/>
    <w:rsid w:val="18BBE972"/>
    <w:rsid w:val="19FEAD37"/>
    <w:rsid w:val="1B7AEFF3"/>
    <w:rsid w:val="1C38C588"/>
    <w:rsid w:val="1CCC4DB5"/>
    <w:rsid w:val="1CD5FC32"/>
    <w:rsid w:val="1E3A9228"/>
    <w:rsid w:val="1EC67C4E"/>
    <w:rsid w:val="1F7C119A"/>
    <w:rsid w:val="21048E2C"/>
    <w:rsid w:val="217B10CE"/>
    <w:rsid w:val="2198C06A"/>
    <w:rsid w:val="21D9836F"/>
    <w:rsid w:val="22E7D400"/>
    <w:rsid w:val="231F50BA"/>
    <w:rsid w:val="262D0DD9"/>
    <w:rsid w:val="26FC1C49"/>
    <w:rsid w:val="276281D7"/>
    <w:rsid w:val="27BE77DB"/>
    <w:rsid w:val="283AD1DA"/>
    <w:rsid w:val="2ACAA692"/>
    <w:rsid w:val="2AE3D582"/>
    <w:rsid w:val="2AF4123F"/>
    <w:rsid w:val="2B4064E6"/>
    <w:rsid w:val="2B81CC83"/>
    <w:rsid w:val="2C5BFADB"/>
    <w:rsid w:val="2DB91384"/>
    <w:rsid w:val="2DBD198E"/>
    <w:rsid w:val="2FD7D513"/>
    <w:rsid w:val="304CAAD8"/>
    <w:rsid w:val="3089059C"/>
    <w:rsid w:val="30928A61"/>
    <w:rsid w:val="30A688D1"/>
    <w:rsid w:val="322CF4AF"/>
    <w:rsid w:val="325AA258"/>
    <w:rsid w:val="327D8EA1"/>
    <w:rsid w:val="335983CE"/>
    <w:rsid w:val="33CAC94D"/>
    <w:rsid w:val="33E534E7"/>
    <w:rsid w:val="3423EC22"/>
    <w:rsid w:val="34B940CE"/>
    <w:rsid w:val="34D308B7"/>
    <w:rsid w:val="34EB3BCA"/>
    <w:rsid w:val="3581FD1D"/>
    <w:rsid w:val="367F5B06"/>
    <w:rsid w:val="379A4EED"/>
    <w:rsid w:val="38249F67"/>
    <w:rsid w:val="38A53997"/>
    <w:rsid w:val="38FAAE2F"/>
    <w:rsid w:val="39E81EA2"/>
    <w:rsid w:val="3A1C35A2"/>
    <w:rsid w:val="3A962EBD"/>
    <w:rsid w:val="3B175955"/>
    <w:rsid w:val="3B1CE1A9"/>
    <w:rsid w:val="3B70541D"/>
    <w:rsid w:val="3C362910"/>
    <w:rsid w:val="3E1D2991"/>
    <w:rsid w:val="3E4A06B5"/>
    <w:rsid w:val="3EA91362"/>
    <w:rsid w:val="3ED194F6"/>
    <w:rsid w:val="408D5002"/>
    <w:rsid w:val="4187F5E3"/>
    <w:rsid w:val="4281A4FE"/>
    <w:rsid w:val="43C1070D"/>
    <w:rsid w:val="43DB22F1"/>
    <w:rsid w:val="4454F11B"/>
    <w:rsid w:val="44D0A672"/>
    <w:rsid w:val="44D925B4"/>
    <w:rsid w:val="452D8DA5"/>
    <w:rsid w:val="45DC6B24"/>
    <w:rsid w:val="4646C2FC"/>
    <w:rsid w:val="467B6CE5"/>
    <w:rsid w:val="467DC1DD"/>
    <w:rsid w:val="4698E3D3"/>
    <w:rsid w:val="4798B170"/>
    <w:rsid w:val="47C16400"/>
    <w:rsid w:val="49985069"/>
    <w:rsid w:val="49D8A1AF"/>
    <w:rsid w:val="49FD8DE9"/>
    <w:rsid w:val="4B582E5B"/>
    <w:rsid w:val="4C4B71A3"/>
    <w:rsid w:val="4C9FE36D"/>
    <w:rsid w:val="4CC99927"/>
    <w:rsid w:val="4E053B21"/>
    <w:rsid w:val="4E4050AA"/>
    <w:rsid w:val="4E800144"/>
    <w:rsid w:val="4EB422D4"/>
    <w:rsid w:val="4EE2C071"/>
    <w:rsid w:val="4EF37767"/>
    <w:rsid w:val="4F64AD0B"/>
    <w:rsid w:val="4FA54750"/>
    <w:rsid w:val="4FEAD17D"/>
    <w:rsid w:val="5065DFFA"/>
    <w:rsid w:val="5157480E"/>
    <w:rsid w:val="522CADAA"/>
    <w:rsid w:val="52F5FC94"/>
    <w:rsid w:val="53698827"/>
    <w:rsid w:val="54349FFE"/>
    <w:rsid w:val="560BCA1B"/>
    <w:rsid w:val="5806CA3B"/>
    <w:rsid w:val="583A0A7E"/>
    <w:rsid w:val="58935A77"/>
    <w:rsid w:val="59B56A1E"/>
    <w:rsid w:val="5BF735CA"/>
    <w:rsid w:val="5E1F3139"/>
    <w:rsid w:val="5E7A276B"/>
    <w:rsid w:val="60576585"/>
    <w:rsid w:val="60DF2913"/>
    <w:rsid w:val="61673857"/>
    <w:rsid w:val="619383E3"/>
    <w:rsid w:val="61B1B5B9"/>
    <w:rsid w:val="630521DB"/>
    <w:rsid w:val="63A2F2F5"/>
    <w:rsid w:val="63F94371"/>
    <w:rsid w:val="64C1746C"/>
    <w:rsid w:val="68920270"/>
    <w:rsid w:val="69CE9D5B"/>
    <w:rsid w:val="6A784E6B"/>
    <w:rsid w:val="6D870372"/>
    <w:rsid w:val="6DE86098"/>
    <w:rsid w:val="6E288BB4"/>
    <w:rsid w:val="701EE027"/>
    <w:rsid w:val="707FE36E"/>
    <w:rsid w:val="719F8AAF"/>
    <w:rsid w:val="71A44EF5"/>
    <w:rsid w:val="7216BB65"/>
    <w:rsid w:val="721C449F"/>
    <w:rsid w:val="72957E69"/>
    <w:rsid w:val="74F97AA6"/>
    <w:rsid w:val="75A1B4F0"/>
    <w:rsid w:val="75F2CB81"/>
    <w:rsid w:val="76987AF8"/>
    <w:rsid w:val="77CE9A91"/>
    <w:rsid w:val="78308FF4"/>
    <w:rsid w:val="78F6079E"/>
    <w:rsid w:val="7959536C"/>
    <w:rsid w:val="7A3ADF5F"/>
    <w:rsid w:val="7AD2E234"/>
    <w:rsid w:val="7C0FBC91"/>
    <w:rsid w:val="7E188AD1"/>
    <w:rsid w:val="7E71EB58"/>
    <w:rsid w:val="7F016C67"/>
    <w:rsid w:val="7FA6D3F8"/>
    <w:rsid w:val="7FC5769C"/>
    <w:rsid w:val="7FD0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93EFD"/>
  <w15:docId w15:val="{A12DD834-06EF-40CF-BC33-6500F9D1C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styleId="Kop1Char" w:customStyle="1">
    <w:name w:val="Kop 1 Char"/>
    <w:basedOn w:val="Standaardalinea-lettertype"/>
    <w:link w:val="Kop1"/>
    <w:uiPriority w:val="9"/>
    <w:rsid w:val="00757DE3"/>
    <w:rPr>
      <w:rFonts w:ascii="Cambria" w:hAnsi="Cambria" w:eastAsia="Times New Roman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styleId="VoetnoottekstChar" w:customStyle="1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0CAF603ABC6247A6650985E2BF63EF" ma:contentTypeVersion="14" ma:contentTypeDescription="Een nieuw document maken." ma:contentTypeScope="" ma:versionID="518e4a44237bf2476af3d5168af55945">
  <xsd:schema xmlns:xsd="http://www.w3.org/2001/XMLSchema" xmlns:xs="http://www.w3.org/2001/XMLSchema" xmlns:p="http://schemas.microsoft.com/office/2006/metadata/properties" xmlns:ns2="5b2ad33f-6d07-4653-b6bb-defece3081e2" xmlns:ns3="9725db13-157f-4865-9fc9-19b0d4f4102f" targetNamespace="http://schemas.microsoft.com/office/2006/metadata/properties" ma:root="true" ma:fieldsID="ba2b1c73c3e7e36cc7d1e6223e431c05" ns2:_="" ns3:_="">
    <xsd:import namespace="5b2ad33f-6d07-4653-b6bb-defece3081e2"/>
    <xsd:import namespace="9725db13-157f-4865-9fc9-19b0d4f410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ad33f-6d07-4653-b6bb-defece3081e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740dc69-30ee-462e-becc-302d1d92e23b}" ma:internalName="TaxCatchAll" ma:showField="CatchAllData" ma:web="5b2ad33f-6d07-4653-b6bb-defece3081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25db13-157f-4865-9fc9-19b0d4f410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2ad33f-6d07-4653-b6bb-defece3081e2" xsi:nil="true"/>
    <_dlc_DocId xmlns="5b2ad33f-6d07-4653-b6bb-defece3081e2">TS01F66AC2F-1692832078-620</_dlc_DocId>
    <_dlc_DocIdUrl xmlns="5b2ad33f-6d07-4653-b6bb-defece3081e2">
      <Url>https://prorailbv.sharepoint.com/teams/Heraanbesteding25KvonderhoudscontractZee-Zevenaar/_layouts/15/DocIdRedir.aspx?ID=TS01F66AC2F-1692832078-620</Url>
      <Description>TS01F66AC2F-1692832078-620</Description>
    </_dlc_DocIdUrl>
    <_dlc_DocIdPersistId xmlns="5b2ad33f-6d07-4653-b6bb-defece3081e2">false</_dlc_DocIdPersistId>
    <SharedWithUsers xmlns="5b2ad33f-6d07-4653-b6bb-defece3081e2">
      <UserInfo>
        <DisplayName>Bronswijk, P.G. (Menno)</DisplayName>
        <AccountId>67</AccountId>
        <AccountType/>
      </UserInfo>
    </SharedWithUsers>
    <lcf76f155ced4ddcb4097134ff3c332f xmlns="9725db13-157f-4865-9fc9-19b0d4f4102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C0E4ED-54BA-4931-84E7-F7EE90100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ad33f-6d07-4653-b6bb-defece3081e2"/>
    <ds:schemaRef ds:uri="9725db13-157f-4865-9fc9-19b0d4f410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65B720-6078-44F6-A605-1C91A64233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5b2ad33f-6d07-4653-b6bb-defece3081e2"/>
    <ds:schemaRef ds:uri="9725db13-157f-4865-9fc9-19b0d4f4102f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ProRail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5.3.5.1 Nota van Inlichtingen</dc:title>
  <dc:subject/>
  <dc:creator>simone.hooplot</dc:creator>
  <keywords>nota van inlichtingen</keywords>
  <lastModifiedBy>Blocq van Scheltinga, W.E.J. de (Wouter)</lastModifiedBy>
  <revision>134</revision>
  <lastPrinted>2024-10-17T11:55:00.0000000Z</lastPrinted>
  <dcterms:created xsi:type="dcterms:W3CDTF">2024-10-03T20:17:00.0000000Z</dcterms:created>
  <dcterms:modified xsi:type="dcterms:W3CDTF">2025-01-15T13:26:55.9424976Z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0x010100DF0CAF603ABC6247A6650985E2BF63EF</vt:lpwstr>
  </property>
  <property fmtid="{D5CDD505-2E9C-101B-9397-08002B2CF9AE}" pid="3" name="_dlc_DocIdItemGuid">
    <vt:lpwstr>c45d396a-5d20-41b4-b8c8-50e38902f186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pfc1de68b0bc4286a25a1f006370b9c9">
    <vt:lpwstr>Procurement|22fdb12d-1b7c-40e5-b3ad-b325a0559d56</vt:lpwstr>
  </property>
  <property fmtid="{D5CDD505-2E9C-101B-9397-08002B2CF9AE}" pid="15" name="Order">
    <vt:r8>22600</vt:r8>
  </property>
  <property fmtid="{D5CDD505-2E9C-101B-9397-08002B2CF9AE}" pid="16" name="Eigenaar">
    <vt:lpwstr>476;#Toppen, SA (Stephan)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g14ccd2c8a8a47bca7ce5b34bb30a015">
    <vt:lpwstr>Concept|b56e2604-821a-409c-9774-7587ed426a31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TriggerFlowInfo">
    <vt:lpwstr/>
  </property>
  <property fmtid="{D5CDD505-2E9C-101B-9397-08002B2CF9AE}" pid="25" name="k44ef4d7e0c746a38c1747275d351fc2">
    <vt:lpwstr>NSL01|188634a3-f965-48c4-b61e-4e299c10a3ba</vt:lpwstr>
  </property>
  <property fmtid="{D5CDD505-2E9C-101B-9397-08002B2CF9AE}" pid="26" name="Processtap">
    <vt:lpwstr>12. Verstrekken van inlichtingen</vt:lpwstr>
  </property>
  <property fmtid="{D5CDD505-2E9C-101B-9397-08002B2CF9AE}" pid="27" name="TaxKeywordTaxHTField">
    <vt:lpwstr>nota van inlichtingen|89e515a0-6043-4228-82b6-c2a1d493f9c8</vt:lpwstr>
  </property>
  <property fmtid="{D5CDD505-2E9C-101B-9397-08002B2CF9AE}" pid="28" name="MSIP_Label_24e57bac-d225-40fb-8a9e-62b5be587a96_Enabled">
    <vt:lpwstr>true</vt:lpwstr>
  </property>
  <property fmtid="{D5CDD505-2E9C-101B-9397-08002B2CF9AE}" pid="29" name="MSIP_Label_24e57bac-d225-40fb-8a9e-62b5be587a96_SetDate">
    <vt:lpwstr>2024-10-03T11:17:28Z</vt:lpwstr>
  </property>
  <property fmtid="{D5CDD505-2E9C-101B-9397-08002B2CF9AE}" pid="30" name="MSIP_Label_24e57bac-d225-40fb-8a9e-62b5be587a96_Method">
    <vt:lpwstr>Standard</vt:lpwstr>
  </property>
  <property fmtid="{D5CDD505-2E9C-101B-9397-08002B2CF9AE}" pid="31" name="MSIP_Label_24e57bac-d225-40fb-8a9e-62b5be587a96_Name">
    <vt:lpwstr>Internal</vt:lpwstr>
  </property>
  <property fmtid="{D5CDD505-2E9C-101B-9397-08002B2CF9AE}" pid="32" name="MSIP_Label_24e57bac-d225-40fb-8a9e-62b5be587a96_SiteId">
    <vt:lpwstr>a398fcff-8d2b-4930-a7f7-e1c99a108d77</vt:lpwstr>
  </property>
  <property fmtid="{D5CDD505-2E9C-101B-9397-08002B2CF9AE}" pid="33" name="MSIP_Label_24e57bac-d225-40fb-8a9e-62b5be587a96_ActionId">
    <vt:lpwstr>b24806e1-f8b1-4018-9d27-a6f08015e105</vt:lpwstr>
  </property>
  <property fmtid="{D5CDD505-2E9C-101B-9397-08002B2CF9AE}" pid="34" name="MSIP_Label_24e57bac-d225-40fb-8a9e-62b5be587a96_ContentBits">
    <vt:lpwstr>0</vt:lpwstr>
  </property>
  <property fmtid="{D5CDD505-2E9C-101B-9397-08002B2CF9AE}" pid="35" name="MediaServiceImageTags">
    <vt:lpwstr/>
  </property>
</Properties>
</file>